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Pr="000E568F" w:rsidRDefault="0005067E" w:rsidP="0005067E">
      <w:pPr>
        <w:ind w:left="-720" w:firstLine="720"/>
        <w:jc w:val="center"/>
        <w:rPr>
          <w:sz w:val="24"/>
          <w:szCs w:val="24"/>
        </w:rPr>
      </w:pPr>
      <w:r w:rsidRPr="000E568F">
        <w:rPr>
          <w:sz w:val="24"/>
          <w:szCs w:val="24"/>
        </w:rPr>
        <w:t>ОБЪЯВЛЕНИЕ</w:t>
      </w:r>
    </w:p>
    <w:p w:rsidR="0005067E" w:rsidRPr="000E568F" w:rsidRDefault="0005067E" w:rsidP="0005067E">
      <w:pPr>
        <w:ind w:left="-720" w:firstLine="720"/>
        <w:jc w:val="center"/>
        <w:rPr>
          <w:sz w:val="24"/>
          <w:szCs w:val="24"/>
        </w:rPr>
      </w:pPr>
      <w:r w:rsidRPr="000E568F">
        <w:rPr>
          <w:sz w:val="24"/>
          <w:szCs w:val="24"/>
        </w:rPr>
        <w:t>о проведении закупа способом запроса ценовых предложений</w:t>
      </w:r>
    </w:p>
    <w:p w:rsidR="0005067E" w:rsidRPr="000E568F" w:rsidRDefault="0005067E" w:rsidP="0005067E">
      <w:pPr>
        <w:ind w:left="-720" w:firstLine="720"/>
        <w:jc w:val="center"/>
        <w:rPr>
          <w:sz w:val="24"/>
          <w:szCs w:val="24"/>
        </w:rPr>
      </w:pPr>
      <w:r w:rsidRPr="000E568F">
        <w:rPr>
          <w:sz w:val="24"/>
          <w:szCs w:val="24"/>
        </w:rPr>
        <w:t>лекарственных средств, изделий медицинского назначения</w:t>
      </w:r>
    </w:p>
    <w:p w:rsidR="0005067E" w:rsidRPr="000E568F" w:rsidRDefault="0005067E" w:rsidP="0005067E">
      <w:pPr>
        <w:ind w:left="-720" w:firstLine="720"/>
        <w:jc w:val="both"/>
        <w:rPr>
          <w:sz w:val="24"/>
          <w:szCs w:val="24"/>
        </w:rPr>
      </w:pPr>
    </w:p>
    <w:p w:rsidR="0005067E" w:rsidRPr="000E568F" w:rsidRDefault="0005067E" w:rsidP="0005067E">
      <w:pPr>
        <w:ind w:left="-720" w:right="-363" w:firstLine="720"/>
        <w:jc w:val="both"/>
        <w:rPr>
          <w:sz w:val="24"/>
          <w:szCs w:val="24"/>
          <w:u w:val="single"/>
        </w:rPr>
      </w:pPr>
      <w:r w:rsidRPr="000E568F">
        <w:rPr>
          <w:sz w:val="24"/>
          <w:szCs w:val="24"/>
        </w:rPr>
        <w:t xml:space="preserve">Наименование и адрес заказчика: </w:t>
      </w:r>
      <w:r w:rsidRPr="000E568F">
        <w:rPr>
          <w:sz w:val="24"/>
          <w:szCs w:val="24"/>
          <w:u w:val="single"/>
        </w:rPr>
        <w:t xml:space="preserve">КГП на ПХВ «Врачебная амбулатория №17 города Семей» УЗ ВКО  </w:t>
      </w:r>
    </w:p>
    <w:p w:rsidR="0005067E" w:rsidRDefault="0005067E" w:rsidP="000E568F">
      <w:pPr>
        <w:ind w:left="-720" w:right="-363" w:firstLine="720"/>
        <w:jc w:val="both"/>
        <w:rPr>
          <w:sz w:val="24"/>
          <w:szCs w:val="24"/>
        </w:rPr>
      </w:pPr>
      <w:r w:rsidRPr="000E568F">
        <w:rPr>
          <w:sz w:val="24"/>
          <w:szCs w:val="24"/>
        </w:rPr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0E568F">
        <w:rPr>
          <w:sz w:val="24"/>
          <w:szCs w:val="24"/>
          <w:u w:val="single"/>
        </w:rPr>
        <w:t xml:space="preserve">КГП на ПХВ «Врачебная амбулатория №17 города Семей» УЗ ВКО  </w:t>
      </w:r>
      <w:r w:rsidRPr="000E568F">
        <w:rPr>
          <w:sz w:val="24"/>
          <w:szCs w:val="24"/>
        </w:rPr>
        <w:t xml:space="preserve">необходимы изделия медицинского назначения: </w:t>
      </w:r>
    </w:p>
    <w:p w:rsidR="000E568F" w:rsidRPr="000E568F" w:rsidRDefault="000E568F" w:rsidP="000E568F">
      <w:pPr>
        <w:ind w:left="-720" w:right="-363" w:firstLine="720"/>
        <w:jc w:val="both"/>
        <w:rPr>
          <w:sz w:val="24"/>
          <w:szCs w:val="24"/>
          <w:u w:val="single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814"/>
        <w:gridCol w:w="992"/>
        <w:gridCol w:w="992"/>
        <w:gridCol w:w="1134"/>
        <w:gridCol w:w="1670"/>
      </w:tblGrid>
      <w:tr w:rsidR="0005067E" w:rsidRPr="000E568F" w:rsidTr="000E568F">
        <w:trPr>
          <w:trHeight w:val="1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7E" w:rsidRPr="000E568F" w:rsidRDefault="000506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68F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7E" w:rsidRPr="000E568F" w:rsidRDefault="000506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68F">
              <w:rPr>
                <w:b/>
                <w:sz w:val="24"/>
                <w:szCs w:val="24"/>
                <w:lang w:eastAsia="en-US"/>
              </w:rPr>
              <w:t>Наименование 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67E" w:rsidRPr="000E568F" w:rsidRDefault="000506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E568F">
              <w:rPr>
                <w:b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67E" w:rsidRPr="000E568F" w:rsidRDefault="000506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68F"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67E" w:rsidRPr="000E568F" w:rsidRDefault="000506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68F">
              <w:rPr>
                <w:b/>
                <w:sz w:val="24"/>
                <w:szCs w:val="24"/>
                <w:lang w:eastAsia="en-US"/>
              </w:rPr>
              <w:t>Цена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67E" w:rsidRPr="000E568F" w:rsidRDefault="000506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E568F">
              <w:rPr>
                <w:b/>
                <w:sz w:val="24"/>
                <w:szCs w:val="24"/>
                <w:lang w:eastAsia="en-US"/>
              </w:rPr>
              <w:t>Срок и условия поставки</w:t>
            </w:r>
          </w:p>
        </w:tc>
      </w:tr>
      <w:tr w:rsidR="005F586F" w:rsidRPr="000E568F" w:rsidTr="000E568F">
        <w:trPr>
          <w:trHeight w:val="20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6F" w:rsidRPr="000E568F" w:rsidRDefault="005F586F" w:rsidP="00A55442">
            <w:pPr>
              <w:rPr>
                <w:sz w:val="24"/>
                <w:szCs w:val="24"/>
                <w:lang w:val="kk-KZ"/>
              </w:rPr>
            </w:pPr>
            <w:r w:rsidRPr="000E568F">
              <w:rPr>
                <w:sz w:val="24"/>
                <w:szCs w:val="24"/>
              </w:rPr>
              <w:t>Облучатель бактерицидный</w:t>
            </w:r>
            <w:r w:rsidRPr="000E568F">
              <w:rPr>
                <w:sz w:val="24"/>
                <w:szCs w:val="24"/>
                <w:lang w:val="kk-KZ"/>
              </w:rPr>
              <w:t xml:space="preserve"> 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Источник излучения (лампа)</w:t>
            </w:r>
            <w:r w:rsidRPr="000E568F">
              <w:rPr>
                <w:sz w:val="24"/>
                <w:szCs w:val="24"/>
                <w:lang w:val="kk-KZ"/>
              </w:rPr>
              <w:t xml:space="preserve"> -</w:t>
            </w:r>
            <w:r w:rsidRPr="000E568F">
              <w:rPr>
                <w:sz w:val="24"/>
                <w:szCs w:val="24"/>
              </w:rPr>
              <w:t xml:space="preserve">лампа </w:t>
            </w:r>
            <w:r w:rsidRPr="000E568F">
              <w:rPr>
                <w:sz w:val="24"/>
                <w:szCs w:val="24"/>
                <w:lang w:val="en-US"/>
              </w:rPr>
              <w:t>UV</w:t>
            </w:r>
            <w:r w:rsidRPr="000E568F">
              <w:rPr>
                <w:sz w:val="24"/>
                <w:szCs w:val="24"/>
              </w:rPr>
              <w:t>-</w:t>
            </w:r>
            <w:r w:rsidRPr="000E568F">
              <w:rPr>
                <w:sz w:val="24"/>
                <w:szCs w:val="24"/>
                <w:lang w:val="en-US"/>
              </w:rPr>
              <w:t>C</w:t>
            </w:r>
            <w:r w:rsidRPr="000E568F">
              <w:rPr>
                <w:sz w:val="24"/>
                <w:szCs w:val="24"/>
              </w:rPr>
              <w:t xml:space="preserve">. тип цоколя </w:t>
            </w:r>
            <w:r w:rsidRPr="000E568F">
              <w:rPr>
                <w:sz w:val="24"/>
                <w:szCs w:val="24"/>
                <w:lang w:val="en-US"/>
              </w:rPr>
              <w:t>G</w:t>
            </w:r>
            <w:r w:rsidRPr="000E568F">
              <w:rPr>
                <w:sz w:val="24"/>
                <w:szCs w:val="24"/>
              </w:rPr>
              <w:t>13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Количество источников излучения, шт.</w:t>
            </w:r>
            <w:r w:rsidRPr="000E568F">
              <w:rPr>
                <w:sz w:val="24"/>
                <w:szCs w:val="24"/>
                <w:lang w:val="kk-KZ"/>
              </w:rPr>
              <w:t xml:space="preserve"> - </w:t>
            </w:r>
            <w:r w:rsidR="000E568F" w:rsidRPr="000E568F">
              <w:rPr>
                <w:sz w:val="24"/>
                <w:szCs w:val="24"/>
              </w:rPr>
              <w:t>2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Облученность на расстоянии 1м, Вт/м</w:t>
            </w:r>
            <w:r w:rsidRPr="000E568F">
              <w:rPr>
                <w:sz w:val="24"/>
                <w:szCs w:val="24"/>
                <w:vertAlign w:val="superscript"/>
              </w:rPr>
              <w:t>2</w:t>
            </w:r>
            <w:r w:rsidRPr="000E568F">
              <w:rPr>
                <w:sz w:val="24"/>
                <w:szCs w:val="24"/>
                <w:lang w:val="kk-KZ"/>
              </w:rPr>
              <w:t xml:space="preserve"> - </w:t>
            </w:r>
            <w:r w:rsidRPr="000E568F">
              <w:rPr>
                <w:sz w:val="24"/>
                <w:szCs w:val="24"/>
              </w:rPr>
              <w:t>0,75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Суммарный бактерицидный поток, Вт</w:t>
            </w:r>
            <w:r w:rsidRPr="000E568F">
              <w:rPr>
                <w:sz w:val="24"/>
                <w:szCs w:val="24"/>
                <w:lang w:val="kk-KZ"/>
              </w:rPr>
              <w:t xml:space="preserve"> - </w:t>
            </w:r>
            <w:r w:rsidR="000E568F" w:rsidRPr="000E568F">
              <w:rPr>
                <w:sz w:val="24"/>
                <w:szCs w:val="24"/>
              </w:rPr>
              <w:t>2</w:t>
            </w:r>
            <w:r w:rsidRPr="000E568F">
              <w:rPr>
                <w:sz w:val="24"/>
                <w:szCs w:val="24"/>
              </w:rPr>
              <w:t>0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Производительность, м³/час *</w:t>
            </w:r>
            <w:r w:rsidRPr="000E568F">
              <w:rPr>
                <w:sz w:val="24"/>
                <w:szCs w:val="24"/>
                <w:lang w:val="kk-KZ"/>
              </w:rPr>
              <w:t xml:space="preserve"> - </w:t>
            </w:r>
            <w:r w:rsidR="000E568F" w:rsidRPr="000E568F">
              <w:rPr>
                <w:sz w:val="24"/>
                <w:szCs w:val="24"/>
              </w:rPr>
              <w:t>115/145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Средняя продолжительность горения ламп, час</w:t>
            </w:r>
            <w:r w:rsidRPr="000E568F">
              <w:rPr>
                <w:sz w:val="24"/>
                <w:szCs w:val="24"/>
                <w:lang w:val="kk-KZ"/>
              </w:rPr>
              <w:t xml:space="preserve"> - </w:t>
            </w:r>
            <w:r w:rsidRPr="000E568F">
              <w:rPr>
                <w:sz w:val="24"/>
                <w:szCs w:val="24"/>
              </w:rPr>
              <w:t>9000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Потребляемая мощность, Вт, не более</w:t>
            </w:r>
            <w:r w:rsidRPr="000E568F">
              <w:rPr>
                <w:sz w:val="24"/>
                <w:szCs w:val="24"/>
                <w:lang w:val="kk-KZ"/>
              </w:rPr>
              <w:t xml:space="preserve"> - </w:t>
            </w:r>
            <w:r w:rsidR="000E568F" w:rsidRPr="000E568F">
              <w:rPr>
                <w:sz w:val="24"/>
                <w:szCs w:val="24"/>
              </w:rPr>
              <w:t>180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Габаритные размеры, мм</w:t>
            </w:r>
            <w:r w:rsidRPr="000E568F">
              <w:rPr>
                <w:sz w:val="24"/>
                <w:szCs w:val="24"/>
                <w:lang w:val="kk-KZ"/>
              </w:rPr>
              <w:t xml:space="preserve"> - </w:t>
            </w:r>
            <w:r w:rsidRPr="000E568F">
              <w:rPr>
                <w:sz w:val="24"/>
                <w:szCs w:val="24"/>
              </w:rPr>
              <w:t>950х80х110</w:t>
            </w:r>
          </w:p>
          <w:p w:rsidR="005F586F" w:rsidRPr="000E568F" w:rsidRDefault="005F586F" w:rsidP="00A55442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Масса, не более, кг</w:t>
            </w:r>
            <w:r w:rsidRPr="000E568F">
              <w:rPr>
                <w:sz w:val="24"/>
                <w:szCs w:val="24"/>
                <w:lang w:val="kk-KZ"/>
              </w:rPr>
              <w:t xml:space="preserve"> </w:t>
            </w:r>
            <w:r w:rsidR="000E568F" w:rsidRPr="000E568F">
              <w:rPr>
                <w:sz w:val="24"/>
                <w:szCs w:val="24"/>
                <w:lang w:val="kk-KZ"/>
              </w:rPr>
              <w:t>–</w:t>
            </w:r>
            <w:r w:rsidRPr="000E568F">
              <w:rPr>
                <w:sz w:val="24"/>
                <w:szCs w:val="24"/>
                <w:lang w:val="kk-KZ"/>
              </w:rPr>
              <w:t xml:space="preserve"> </w:t>
            </w:r>
            <w:r w:rsidR="000E568F" w:rsidRPr="000E568F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0E568F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86F" w:rsidRPr="000E568F" w:rsidRDefault="00810FD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F" w:rsidRPr="000E568F" w:rsidRDefault="005F586F" w:rsidP="00A55442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E568F">
              <w:rPr>
                <w:sz w:val="24"/>
                <w:szCs w:val="24"/>
                <w:lang w:eastAsia="en-US"/>
              </w:rPr>
              <w:t>в течение 15 календарных дней с даты подачи заявки Заказчиком</w:t>
            </w:r>
          </w:p>
        </w:tc>
      </w:tr>
      <w:tr w:rsidR="005F586F" w:rsidRPr="000E568F" w:rsidTr="000E568F">
        <w:trPr>
          <w:trHeight w:val="13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6F" w:rsidRPr="000E568F" w:rsidRDefault="005F586F" w:rsidP="0032143E">
            <w:pPr>
              <w:rPr>
                <w:bCs/>
                <w:sz w:val="24"/>
                <w:szCs w:val="24"/>
              </w:rPr>
            </w:pPr>
            <w:r w:rsidRPr="000E568F">
              <w:rPr>
                <w:bCs/>
                <w:sz w:val="24"/>
                <w:szCs w:val="24"/>
              </w:rPr>
              <w:t>Весы для новорожденных</w:t>
            </w:r>
          </w:p>
          <w:p w:rsidR="005F586F" w:rsidRPr="000E568F" w:rsidRDefault="005F586F" w:rsidP="0032143E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Весы используются для взвешивания новорожденных и грудных детей как в детских медицинских учреждениях, так и в домашних условиях.</w:t>
            </w:r>
          </w:p>
          <w:p w:rsidR="005F586F" w:rsidRPr="000E568F" w:rsidRDefault="005F586F" w:rsidP="0032143E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Максимальная нагрузка, кг</w:t>
            </w:r>
            <w:r w:rsidRPr="000E568F">
              <w:rPr>
                <w:sz w:val="24"/>
                <w:szCs w:val="24"/>
              </w:rPr>
              <w:t xml:space="preserve"> – 15</w:t>
            </w:r>
          </w:p>
          <w:p w:rsidR="005F586F" w:rsidRPr="000E568F" w:rsidRDefault="005F586F" w:rsidP="0032143E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Минимальная нагрузка, кг</w:t>
            </w:r>
            <w:r w:rsidRPr="000E568F">
              <w:rPr>
                <w:sz w:val="24"/>
                <w:szCs w:val="24"/>
              </w:rPr>
              <w:t xml:space="preserve"> – 0,02</w:t>
            </w:r>
          </w:p>
          <w:p w:rsidR="005F586F" w:rsidRPr="000E568F" w:rsidRDefault="005F586F" w:rsidP="0032143E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Дискретность отсчета, г</w:t>
            </w:r>
            <w:r w:rsidRPr="000E568F">
              <w:rPr>
                <w:sz w:val="24"/>
                <w:szCs w:val="24"/>
              </w:rPr>
              <w:t xml:space="preserve"> - </w:t>
            </w:r>
            <w:r w:rsidRPr="000E568F">
              <w:rPr>
                <w:sz w:val="24"/>
                <w:szCs w:val="24"/>
              </w:rPr>
              <w:t>1/2/5</w:t>
            </w:r>
          </w:p>
          <w:p w:rsidR="005F586F" w:rsidRPr="000E568F" w:rsidRDefault="005F586F" w:rsidP="0032143E">
            <w:pPr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Диапазон тарирования, кг</w:t>
            </w:r>
            <w:r w:rsidRPr="000E568F">
              <w:rPr>
                <w:sz w:val="24"/>
                <w:szCs w:val="24"/>
              </w:rPr>
              <w:t xml:space="preserve">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86F" w:rsidRPr="000E568F" w:rsidRDefault="005F586F" w:rsidP="005F586F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0E568F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86F" w:rsidRPr="000E568F" w:rsidRDefault="00810FD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54 500</w:t>
            </w:r>
          </w:p>
        </w:tc>
        <w:tc>
          <w:tcPr>
            <w:tcW w:w="1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586F" w:rsidRPr="000E568F" w:rsidRDefault="005F586F" w:rsidP="00A5544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586F" w:rsidRPr="000E568F" w:rsidTr="000E568F">
        <w:trPr>
          <w:trHeight w:val="1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6F" w:rsidRPr="000E568F" w:rsidRDefault="005F586F" w:rsidP="0032143E">
            <w:pPr>
              <w:shd w:val="clear" w:color="auto" w:fill="FFFFFF"/>
              <w:textAlignment w:val="baseline"/>
              <w:rPr>
                <w:sz w:val="24"/>
                <w:szCs w:val="24"/>
                <w:lang w:val="en-US"/>
              </w:rPr>
            </w:pPr>
            <w:r w:rsidRPr="000E568F">
              <w:rPr>
                <w:bCs/>
                <w:sz w:val="24"/>
                <w:szCs w:val="24"/>
              </w:rPr>
              <w:t>Прибор для измерения АД, тонометр со стетоскопом </w:t>
            </w:r>
            <w:r w:rsidRPr="000E568F">
              <w:rPr>
                <w:sz w:val="24"/>
                <w:szCs w:val="24"/>
              </w:rPr>
              <w:t xml:space="preserve">– прибор предназначен для косвенного определения систолического и диастолического артериального давления. Принцип действия заключен в проведении измерений избыточного давления в манжете в момент появления и исчезновения тонов Короткова. </w:t>
            </w:r>
          </w:p>
          <w:p w:rsidR="005F586F" w:rsidRPr="000E568F" w:rsidRDefault="005F586F" w:rsidP="0032143E">
            <w:pPr>
              <w:shd w:val="clear" w:color="auto" w:fill="FFFFFF"/>
              <w:spacing w:after="128"/>
              <w:textAlignment w:val="baseline"/>
              <w:rPr>
                <w:sz w:val="24"/>
                <w:szCs w:val="24"/>
                <w:lang w:val="en-US"/>
              </w:rPr>
            </w:pPr>
            <w:r w:rsidRPr="000E568F">
              <w:rPr>
                <w:sz w:val="24"/>
                <w:szCs w:val="24"/>
              </w:rPr>
              <w:t>В</w:t>
            </w:r>
            <w:r w:rsidRPr="000E568F">
              <w:rPr>
                <w:sz w:val="24"/>
                <w:szCs w:val="24"/>
                <w:lang w:val="en-US"/>
              </w:rPr>
              <w:t xml:space="preserve"> </w:t>
            </w:r>
            <w:r w:rsidRPr="000E568F">
              <w:rPr>
                <w:sz w:val="24"/>
                <w:szCs w:val="24"/>
              </w:rPr>
              <w:t>комплект</w:t>
            </w:r>
            <w:r w:rsidRPr="000E568F">
              <w:rPr>
                <w:sz w:val="24"/>
                <w:szCs w:val="24"/>
                <w:lang w:val="en-US"/>
              </w:rPr>
              <w:t xml:space="preserve"> </w:t>
            </w:r>
            <w:r w:rsidRPr="000E568F">
              <w:rPr>
                <w:sz w:val="24"/>
                <w:szCs w:val="24"/>
              </w:rPr>
              <w:t>входит</w:t>
            </w:r>
            <w:r w:rsidRPr="000E568F">
              <w:rPr>
                <w:sz w:val="24"/>
                <w:szCs w:val="24"/>
                <w:lang w:val="en-US"/>
              </w:rPr>
              <w:t>:</w:t>
            </w:r>
          </w:p>
          <w:p w:rsidR="005F586F" w:rsidRPr="000E568F" w:rsidRDefault="005F586F" w:rsidP="0032143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- Манометр в металлическом корпусе с двумя резиновыми соединительными трубками;</w:t>
            </w:r>
          </w:p>
          <w:p w:rsidR="005F586F" w:rsidRPr="000E568F" w:rsidRDefault="005F586F" w:rsidP="0032143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- Манжета размером 45х10,5 см;</w:t>
            </w:r>
          </w:p>
          <w:p w:rsidR="005F586F" w:rsidRPr="000E568F" w:rsidRDefault="005F586F" w:rsidP="0032143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sz w:val="24"/>
                <w:szCs w:val="24"/>
              </w:rPr>
            </w:pPr>
            <w:r w:rsidRPr="000E568F">
              <w:rPr>
                <w:sz w:val="24"/>
                <w:szCs w:val="24"/>
              </w:rPr>
              <w:t>- Стетоскоп.</w:t>
            </w:r>
          </w:p>
          <w:p w:rsidR="005F586F" w:rsidRPr="000E568F" w:rsidRDefault="005F586F" w:rsidP="0032143E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86F" w:rsidRPr="000E568F" w:rsidRDefault="005F586F">
            <w:pPr>
              <w:spacing w:line="25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0E568F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86F" w:rsidRPr="000E568F" w:rsidRDefault="00810FD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568F">
              <w:rPr>
                <w:sz w:val="24"/>
                <w:szCs w:val="24"/>
                <w:lang w:eastAsia="en-US"/>
              </w:rPr>
              <w:t>7 200</w:t>
            </w:r>
          </w:p>
        </w:tc>
        <w:tc>
          <w:tcPr>
            <w:tcW w:w="16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6F" w:rsidRPr="000E568F" w:rsidRDefault="005F586F" w:rsidP="00A55442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5067E" w:rsidRPr="000E568F" w:rsidRDefault="0005067E" w:rsidP="0005067E">
      <w:pPr>
        <w:jc w:val="both"/>
        <w:rPr>
          <w:sz w:val="24"/>
          <w:szCs w:val="24"/>
          <w:lang w:val="kk-KZ"/>
        </w:rPr>
      </w:pPr>
    </w:p>
    <w:p w:rsidR="0005067E" w:rsidRPr="000E568F" w:rsidRDefault="0005067E" w:rsidP="0005067E">
      <w:pPr>
        <w:ind w:left="-709" w:firstLine="709"/>
        <w:jc w:val="both"/>
        <w:rPr>
          <w:sz w:val="24"/>
          <w:szCs w:val="24"/>
        </w:rPr>
      </w:pPr>
      <w:r w:rsidRPr="000E568F">
        <w:rPr>
          <w:sz w:val="24"/>
          <w:szCs w:val="24"/>
        </w:rPr>
        <w:lastRenderedPageBreak/>
        <w:t xml:space="preserve">Место поставки товаров: РК, ВКО, </w:t>
      </w:r>
      <w:proofErr w:type="spellStart"/>
      <w:r w:rsidRPr="000E568F">
        <w:rPr>
          <w:sz w:val="24"/>
          <w:szCs w:val="24"/>
        </w:rPr>
        <w:t>г.Семей</w:t>
      </w:r>
      <w:proofErr w:type="spellEnd"/>
      <w:r w:rsidRPr="000E568F">
        <w:rPr>
          <w:sz w:val="24"/>
          <w:szCs w:val="24"/>
        </w:rPr>
        <w:t>, Геологическая, 1, непосредственно до двери кабинета старшей медсестры.</w:t>
      </w:r>
    </w:p>
    <w:p w:rsidR="0005067E" w:rsidRPr="000E568F" w:rsidRDefault="0005067E" w:rsidP="0005067E">
      <w:pPr>
        <w:ind w:left="-709" w:firstLine="709"/>
        <w:jc w:val="both"/>
        <w:rPr>
          <w:sz w:val="24"/>
          <w:szCs w:val="24"/>
        </w:rPr>
      </w:pPr>
      <w:r w:rsidRPr="000E568F">
        <w:rPr>
          <w:sz w:val="24"/>
          <w:szCs w:val="24"/>
        </w:rPr>
        <w:t xml:space="preserve">Место представления (приема) документов: РК, ВКО, </w:t>
      </w:r>
      <w:proofErr w:type="spellStart"/>
      <w:r w:rsidRPr="000E568F">
        <w:rPr>
          <w:sz w:val="24"/>
          <w:szCs w:val="24"/>
        </w:rPr>
        <w:t>г.Семей</w:t>
      </w:r>
      <w:proofErr w:type="spellEnd"/>
      <w:r w:rsidRPr="000E568F">
        <w:rPr>
          <w:sz w:val="24"/>
          <w:szCs w:val="24"/>
        </w:rPr>
        <w:t xml:space="preserve">, Геологическая, 1 в </w:t>
      </w:r>
      <w:r w:rsidRPr="000E568F">
        <w:rPr>
          <w:sz w:val="24"/>
          <w:szCs w:val="24"/>
          <w:lang w:val="kk-KZ"/>
        </w:rPr>
        <w:t>кабинет 19 (кабинет бухгалтерии)</w:t>
      </w:r>
      <w:r w:rsidRPr="000E568F">
        <w:rPr>
          <w:sz w:val="24"/>
          <w:szCs w:val="24"/>
        </w:rPr>
        <w:t xml:space="preserve"> в рабочее время (с 08:00 ч до 17:00 ч, обеденный перерыв с 12:00 ч до 13:00 ч). </w:t>
      </w:r>
    </w:p>
    <w:p w:rsidR="0005067E" w:rsidRPr="000E568F" w:rsidRDefault="0005067E" w:rsidP="0005067E">
      <w:pPr>
        <w:ind w:left="-709" w:firstLine="709"/>
        <w:jc w:val="both"/>
        <w:rPr>
          <w:sz w:val="24"/>
          <w:szCs w:val="24"/>
        </w:rPr>
      </w:pPr>
      <w:r w:rsidRPr="000E568F">
        <w:rPr>
          <w:sz w:val="24"/>
          <w:szCs w:val="24"/>
        </w:rPr>
        <w:t xml:space="preserve">Окончательный срок представления ценовых предложений: </w:t>
      </w:r>
      <w:r w:rsidRPr="000E568F">
        <w:rPr>
          <w:sz w:val="24"/>
          <w:szCs w:val="24"/>
          <w:u w:val="single"/>
        </w:rPr>
        <w:t xml:space="preserve">до 12:00 </w:t>
      </w:r>
      <w:proofErr w:type="gramStart"/>
      <w:r w:rsidRPr="000E568F">
        <w:rPr>
          <w:sz w:val="24"/>
          <w:szCs w:val="24"/>
          <w:u w:val="single"/>
        </w:rPr>
        <w:t xml:space="preserve">ч  </w:t>
      </w:r>
      <w:r w:rsidR="005F586F" w:rsidRPr="000E568F">
        <w:rPr>
          <w:sz w:val="24"/>
          <w:szCs w:val="24"/>
          <w:u w:val="single"/>
        </w:rPr>
        <w:t>2</w:t>
      </w:r>
      <w:r w:rsidR="00A55442" w:rsidRPr="000E568F">
        <w:rPr>
          <w:sz w:val="24"/>
          <w:szCs w:val="24"/>
          <w:u w:val="single"/>
          <w:lang w:val="kk-KZ"/>
        </w:rPr>
        <w:t>6</w:t>
      </w:r>
      <w:proofErr w:type="gramEnd"/>
      <w:r w:rsidRPr="000E568F">
        <w:rPr>
          <w:sz w:val="24"/>
          <w:szCs w:val="24"/>
          <w:u w:val="single"/>
        </w:rPr>
        <w:t xml:space="preserve"> </w:t>
      </w:r>
      <w:r w:rsidR="00A55442" w:rsidRPr="000E568F">
        <w:rPr>
          <w:sz w:val="24"/>
          <w:szCs w:val="24"/>
          <w:u w:val="single"/>
          <w:lang w:val="kk-KZ"/>
        </w:rPr>
        <w:t>декабря</w:t>
      </w:r>
      <w:r w:rsidRPr="000E568F">
        <w:rPr>
          <w:sz w:val="24"/>
          <w:szCs w:val="24"/>
          <w:u w:val="single"/>
        </w:rPr>
        <w:t xml:space="preserve"> 201</w:t>
      </w:r>
      <w:r w:rsidRPr="000E568F">
        <w:rPr>
          <w:sz w:val="24"/>
          <w:szCs w:val="24"/>
          <w:u w:val="single"/>
          <w:lang w:val="kk-KZ"/>
        </w:rPr>
        <w:t>8</w:t>
      </w:r>
      <w:r w:rsidRPr="000E568F">
        <w:rPr>
          <w:sz w:val="24"/>
          <w:szCs w:val="24"/>
          <w:u w:val="single"/>
        </w:rPr>
        <w:t xml:space="preserve"> года</w:t>
      </w:r>
      <w:r w:rsidRPr="000E568F">
        <w:rPr>
          <w:sz w:val="24"/>
          <w:szCs w:val="24"/>
        </w:rPr>
        <w:t xml:space="preserve">. </w:t>
      </w:r>
    </w:p>
    <w:p w:rsidR="0005067E" w:rsidRPr="000E568F" w:rsidRDefault="0005067E" w:rsidP="0005067E">
      <w:pPr>
        <w:ind w:left="-709" w:firstLine="709"/>
        <w:jc w:val="both"/>
        <w:rPr>
          <w:sz w:val="24"/>
          <w:szCs w:val="24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</w:t>
      </w:r>
      <w:r w:rsidR="00A55442" w:rsidRPr="000E568F">
        <w:rPr>
          <w:color w:val="000000"/>
          <w:spacing w:val="2"/>
          <w:sz w:val="24"/>
          <w:szCs w:val="24"/>
          <w:shd w:val="clear" w:color="auto" w:fill="FFFFFF"/>
        </w:rPr>
        <w:t xml:space="preserve">выми предложениями: в 14:00 ч </w:t>
      </w:r>
      <w:r w:rsidR="005F586F" w:rsidRPr="000E568F">
        <w:rPr>
          <w:color w:val="000000"/>
          <w:spacing w:val="2"/>
          <w:sz w:val="24"/>
          <w:szCs w:val="24"/>
          <w:shd w:val="clear" w:color="auto" w:fill="FFFFFF"/>
        </w:rPr>
        <w:t>2</w:t>
      </w:r>
      <w:r w:rsidR="00A55442" w:rsidRPr="000E568F">
        <w:rPr>
          <w:color w:val="000000"/>
          <w:spacing w:val="2"/>
          <w:sz w:val="24"/>
          <w:szCs w:val="24"/>
          <w:shd w:val="clear" w:color="auto" w:fill="FFFFFF"/>
        </w:rPr>
        <w:t>6</w:t>
      </w:r>
      <w:r w:rsidRPr="000E568F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A55442" w:rsidRPr="000E568F">
        <w:rPr>
          <w:color w:val="000000"/>
          <w:spacing w:val="2"/>
          <w:sz w:val="24"/>
          <w:szCs w:val="24"/>
          <w:shd w:val="clear" w:color="auto" w:fill="FFFFFF"/>
          <w:lang w:val="kk-KZ"/>
        </w:rPr>
        <w:t>декабря</w:t>
      </w:r>
      <w:r w:rsidRPr="000E568F">
        <w:rPr>
          <w:color w:val="000000"/>
          <w:spacing w:val="2"/>
          <w:sz w:val="24"/>
          <w:szCs w:val="24"/>
          <w:shd w:val="clear" w:color="auto" w:fill="FFFFFF"/>
        </w:rPr>
        <w:t xml:space="preserve"> 201</w:t>
      </w:r>
      <w:r w:rsidRPr="000E568F">
        <w:rPr>
          <w:color w:val="000000"/>
          <w:spacing w:val="2"/>
          <w:sz w:val="24"/>
          <w:szCs w:val="24"/>
          <w:shd w:val="clear" w:color="auto" w:fill="FFFFFF"/>
          <w:lang w:val="kk-KZ"/>
        </w:rPr>
        <w:t>8</w:t>
      </w:r>
      <w:r w:rsidRPr="000E568F">
        <w:rPr>
          <w:color w:val="000000"/>
          <w:spacing w:val="2"/>
          <w:sz w:val="24"/>
          <w:szCs w:val="24"/>
          <w:shd w:val="clear" w:color="auto" w:fill="FFFFFF"/>
        </w:rPr>
        <w:t xml:space="preserve"> года по адресу: </w:t>
      </w:r>
      <w:r w:rsidRPr="000E568F">
        <w:rPr>
          <w:sz w:val="24"/>
          <w:szCs w:val="24"/>
        </w:rPr>
        <w:t xml:space="preserve">РК, ВКО, </w:t>
      </w:r>
      <w:proofErr w:type="spellStart"/>
      <w:r w:rsidRPr="000E568F">
        <w:rPr>
          <w:sz w:val="24"/>
          <w:szCs w:val="24"/>
        </w:rPr>
        <w:t>г.Семей</w:t>
      </w:r>
      <w:proofErr w:type="spellEnd"/>
      <w:r w:rsidRPr="000E568F">
        <w:rPr>
          <w:sz w:val="24"/>
          <w:szCs w:val="24"/>
        </w:rPr>
        <w:t xml:space="preserve">, Геологическая, 1, в бухгалтерии. </w:t>
      </w:r>
    </w:p>
    <w:p w:rsidR="0005067E" w:rsidRPr="000E568F" w:rsidRDefault="0005067E" w:rsidP="0005067E">
      <w:pPr>
        <w:ind w:left="-709" w:firstLine="709"/>
        <w:jc w:val="both"/>
        <w:rPr>
          <w:sz w:val="24"/>
          <w:szCs w:val="24"/>
        </w:rPr>
      </w:pPr>
      <w:r w:rsidRPr="000E568F">
        <w:rPr>
          <w:sz w:val="24"/>
          <w:szCs w:val="24"/>
        </w:rPr>
        <w:t>Каждый поте</w:t>
      </w:r>
      <w:bookmarkStart w:id="0" w:name="_GoBack"/>
      <w:bookmarkEnd w:id="0"/>
      <w:r w:rsidRPr="000E568F">
        <w:rPr>
          <w:sz w:val="24"/>
          <w:szCs w:val="24"/>
        </w:rPr>
        <w:t>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05067E" w:rsidRPr="000E568F" w:rsidRDefault="0005067E" w:rsidP="0005067E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1" w:name="z392"/>
      <w:bookmarkEnd w:id="1"/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0E568F">
        <w:rPr>
          <w:rStyle w:val="s0"/>
          <w:sz w:val="24"/>
          <w:szCs w:val="24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history="1">
        <w:r w:rsidRPr="000E568F">
          <w:rPr>
            <w:rStyle w:val="a4"/>
            <w:sz w:val="24"/>
            <w:szCs w:val="24"/>
          </w:rPr>
          <w:t>Законом</w:t>
        </w:r>
      </w:hyperlink>
      <w:r w:rsidRPr="000E568F">
        <w:rPr>
          <w:rStyle w:val="s0"/>
          <w:sz w:val="24"/>
          <w:szCs w:val="24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05067E" w:rsidRPr="000E568F" w:rsidRDefault="0005067E" w:rsidP="0005067E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2" w:name="z393"/>
      <w:bookmarkEnd w:id="2"/>
      <w:r w:rsidRPr="000E568F">
        <w:rPr>
          <w:color w:val="000000"/>
          <w:spacing w:val="2"/>
          <w:sz w:val="24"/>
          <w:szCs w:val="24"/>
          <w:shd w:val="clear" w:color="auto" w:fill="FFFFFF"/>
        </w:rPr>
        <w:t xml:space="preserve">      </w:t>
      </w:r>
      <w:r w:rsidRPr="000E568F">
        <w:rPr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0E568F">
        <w:rPr>
          <w:color w:val="000000"/>
          <w:spacing w:val="2"/>
          <w:sz w:val="24"/>
          <w:szCs w:val="24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5067E" w:rsidRPr="000E568F" w:rsidRDefault="0005067E" w:rsidP="0005067E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bookmarkStart w:id="3" w:name="z394"/>
      <w:bookmarkEnd w:id="3"/>
      <w:r w:rsidRPr="000E568F">
        <w:rPr>
          <w:color w:val="000000"/>
          <w:spacing w:val="2"/>
          <w:sz w:val="24"/>
          <w:szCs w:val="24"/>
          <w:shd w:val="clear" w:color="auto" w:fill="FFFFFF"/>
        </w:rPr>
        <w:t xml:space="preserve">      </w:t>
      </w:r>
      <w:r w:rsidRPr="000E568F">
        <w:rPr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Pr="000E568F">
        <w:rPr>
          <w:color w:val="000000"/>
          <w:spacing w:val="2"/>
          <w:sz w:val="24"/>
          <w:szCs w:val="24"/>
          <w:shd w:val="clear" w:color="auto" w:fill="FFFFFF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4" w:name="z395"/>
      <w:bookmarkEnd w:id="4"/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5" w:name="z396"/>
      <w:bookmarkEnd w:id="5"/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6" w:name="z397"/>
      <w:bookmarkEnd w:id="6"/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bookmarkStart w:id="7" w:name="z398"/>
      <w:bookmarkEnd w:id="7"/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0E568F">
        <w:rPr>
          <w:color w:val="000000"/>
          <w:spacing w:val="2"/>
          <w:sz w:val="24"/>
          <w:szCs w:val="24"/>
          <w:shd w:val="clear" w:color="auto" w:fill="FFFFFF"/>
        </w:rPr>
        <w:lastRenderedPageBreak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5067E" w:rsidRPr="000E568F" w:rsidRDefault="0005067E" w:rsidP="0005067E">
      <w:pPr>
        <w:ind w:left="-709" w:firstLine="709"/>
        <w:jc w:val="both"/>
        <w:rPr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E568F">
        <w:rPr>
          <w:rStyle w:val="s0"/>
          <w:sz w:val="24"/>
          <w:szCs w:val="24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6" w:anchor="sub1300" w:history="1">
        <w:r w:rsidRPr="000E568F">
          <w:rPr>
            <w:rStyle w:val="a4"/>
            <w:sz w:val="24"/>
            <w:szCs w:val="24"/>
          </w:rPr>
          <w:t>пунктом 13</w:t>
        </w:r>
      </w:hyperlink>
      <w:r w:rsidRPr="000E568F">
        <w:rPr>
          <w:rStyle w:val="s0"/>
          <w:sz w:val="24"/>
          <w:szCs w:val="24"/>
        </w:rPr>
        <w:t xml:space="preserve"> настоящих Правил;</w:t>
      </w:r>
    </w:p>
    <w:p w:rsidR="0005067E" w:rsidRPr="000E568F" w:rsidRDefault="0005067E" w:rsidP="0005067E">
      <w:pPr>
        <w:ind w:left="-709" w:firstLine="709"/>
        <w:jc w:val="both"/>
        <w:rPr>
          <w:rStyle w:val="s0"/>
          <w:sz w:val="24"/>
          <w:szCs w:val="24"/>
        </w:rPr>
      </w:pPr>
      <w:r w:rsidRPr="000E568F">
        <w:rPr>
          <w:rStyle w:val="s0"/>
          <w:sz w:val="24"/>
          <w:szCs w:val="24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sub1400" w:history="1">
        <w:r w:rsidRPr="000E568F">
          <w:rPr>
            <w:rStyle w:val="a4"/>
            <w:sz w:val="24"/>
            <w:szCs w:val="24"/>
          </w:rPr>
          <w:t>пунктом 14</w:t>
        </w:r>
      </w:hyperlink>
      <w:r w:rsidRPr="000E568F">
        <w:rPr>
          <w:rStyle w:val="s0"/>
          <w:sz w:val="24"/>
          <w:szCs w:val="24"/>
        </w:rPr>
        <w:t xml:space="preserve"> настоящих Правил.</w:t>
      </w:r>
    </w:p>
    <w:p w:rsidR="0005067E" w:rsidRPr="000E568F" w:rsidRDefault="0005067E" w:rsidP="0005067E">
      <w:pPr>
        <w:ind w:left="-709" w:firstLine="709"/>
        <w:jc w:val="both"/>
        <w:rPr>
          <w:sz w:val="24"/>
          <w:szCs w:val="24"/>
        </w:rPr>
      </w:pPr>
      <w:r w:rsidRPr="000E568F">
        <w:rPr>
          <w:rStyle w:val="s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15EA5" w:rsidRPr="000E568F" w:rsidRDefault="00915EA5">
      <w:pPr>
        <w:rPr>
          <w:sz w:val="24"/>
          <w:szCs w:val="24"/>
        </w:rPr>
      </w:pPr>
    </w:p>
    <w:sectPr w:rsidR="00915EA5" w:rsidRPr="000E568F" w:rsidSect="000E56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C1688"/>
    <w:multiLevelType w:val="multilevel"/>
    <w:tmpl w:val="338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FA"/>
    <w:rsid w:val="0005067E"/>
    <w:rsid w:val="000E568F"/>
    <w:rsid w:val="0032143E"/>
    <w:rsid w:val="005F586F"/>
    <w:rsid w:val="007E24FA"/>
    <w:rsid w:val="00810FDC"/>
    <w:rsid w:val="00915EA5"/>
    <w:rsid w:val="00A5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79C3"/>
  <w15:chartTrackingRefBased/>
  <w15:docId w15:val="{B9601DBF-6FD1-4E18-8E57-989BF781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67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a"/>
    <w:rsid w:val="0005067E"/>
    <w:rPr>
      <w:color w:val="333399"/>
      <w:u w:val="single"/>
    </w:rPr>
  </w:style>
  <w:style w:type="character" w:customStyle="1" w:styleId="s0">
    <w:name w:val="s0"/>
    <w:rsid w:val="0005067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Emphasis"/>
    <w:basedOn w:val="a0"/>
    <w:uiPriority w:val="20"/>
    <w:qFormat/>
    <w:rsid w:val="0005067E"/>
    <w:rPr>
      <w:i/>
      <w:iCs/>
    </w:rPr>
  </w:style>
  <w:style w:type="character" w:styleId="a6">
    <w:name w:val="Strong"/>
    <w:basedOn w:val="a0"/>
    <w:uiPriority w:val="22"/>
    <w:qFormat/>
    <w:rsid w:val="00050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0;&#1057;&#1045;&#1051;&#1068;\1729\&#1086;&#1073;&#1098;&#1103;&#1074;&#1083;&#1077;&#1085;&#1080;&#1077;\&#1054;&#1073;&#1098;&#1103;&#1074;&#1083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57;&#1045;&#1051;&#1068;\1729\&#1086;&#1073;&#1098;&#1103;&#1074;&#1083;&#1077;&#1085;&#1080;&#1077;\&#1054;&#1073;&#1098;&#1103;&#1074;&#1083;&#1077;&#1085;&#1080;&#1077;.docx" TargetMode="External"/><Relationship Id="rId5" Type="http://schemas.openxmlformats.org/officeDocument/2006/relationships/hyperlink" Target="http://online.zakon.kz/Document/?link_id=10040040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6</cp:revision>
  <dcterms:created xsi:type="dcterms:W3CDTF">2018-11-12T09:49:00Z</dcterms:created>
  <dcterms:modified xsi:type="dcterms:W3CDTF">2018-12-21T08:20:00Z</dcterms:modified>
</cp:coreProperties>
</file>